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B7E6E" w:rsidRDefault="00000000">
      <w:pPr>
        <w:spacing w:after="0"/>
        <w:rPr>
          <w:rFonts w:ascii="Calibri" w:eastAsia="Calibri" w:hAnsi="Calibri" w:cs="Calibri"/>
          <w:color w:val="00B0F0"/>
          <w:sz w:val="24"/>
          <w:szCs w:val="24"/>
        </w:rPr>
      </w:pPr>
      <w:r>
        <w:rPr>
          <w:rFonts w:ascii="Calibri" w:eastAsia="Calibri" w:hAnsi="Calibri" w:cs="Calibri"/>
          <w:b/>
          <w:color w:val="00B0F0"/>
          <w:sz w:val="32"/>
          <w:szCs w:val="32"/>
        </w:rPr>
        <w:t>SAMPLE OUTREACH EMAIL ‘Light a Landmark for World NF Day’</w:t>
      </w:r>
    </w:p>
    <w:p w14:paraId="00000002" w14:textId="77777777" w:rsidR="007B7E6E" w:rsidRDefault="007B7E6E">
      <w:pPr>
        <w:spacing w:after="0"/>
        <w:rPr>
          <w:rFonts w:ascii="Calibri" w:eastAsia="Calibri" w:hAnsi="Calibri" w:cs="Calibri"/>
          <w:color w:val="00B0F0"/>
          <w:sz w:val="24"/>
          <w:szCs w:val="24"/>
        </w:rPr>
      </w:pPr>
    </w:p>
    <w:p w14:paraId="00000003" w14:textId="77777777" w:rsidR="007B7E6E" w:rsidRDefault="00000000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Help raise awareness by contacting your local council, newspaper, community website, even a friendly local influencer and ask them to get involved. </w:t>
      </w:r>
    </w:p>
    <w:p w14:paraId="00000004" w14:textId="77777777" w:rsidR="007B7E6E" w:rsidRDefault="007B7E6E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00000005" w14:textId="77777777" w:rsidR="007B7E6E" w:rsidRDefault="00000000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text below offers information you can use as part of your outreach to local buildings, bridges, monuments, and landmarks to Shine a Light on NF.</w:t>
      </w:r>
    </w:p>
    <w:p w14:paraId="00000006" w14:textId="77777777" w:rsidR="007B7E6E" w:rsidRDefault="007B7E6E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00000007" w14:textId="77777777" w:rsidR="007B7E6E" w:rsidRDefault="00000000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Feel free to copy &amp; paste or adjust as you see fit, and explain why NF awareness and Nerve Tumours UK matters to you.</w:t>
      </w:r>
    </w:p>
    <w:p w14:paraId="00000008" w14:textId="77777777" w:rsidR="007B7E6E" w:rsidRDefault="007B7E6E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00000009" w14:textId="77777777" w:rsidR="007B7E6E" w:rsidRDefault="00000000">
      <w:pPr>
        <w:spacing w:after="0"/>
        <w:rPr>
          <w:rFonts w:ascii="Calibri" w:eastAsia="Calibri" w:hAnsi="Calibri" w:cs="Calibri"/>
          <w:sz w:val="22"/>
          <w:szCs w:val="22"/>
        </w:rPr>
      </w:pPr>
      <w:hyperlink r:id="rId5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https://nervetumours.org.uk/get-involved/shine-a-light-on-neurofibromatosis</w:t>
        </w:r>
      </w:hyperlink>
    </w:p>
    <w:p w14:paraId="0000000A" w14:textId="77777777" w:rsidR="007B7E6E" w:rsidRDefault="00000000">
      <w:pPr>
        <w:shd w:val="clear" w:color="auto" w:fill="FFFFFF"/>
        <w:spacing w:after="0"/>
        <w:ind w:left="720"/>
        <w:rPr>
          <w:rFonts w:ascii="Calibri" w:eastAsia="Calibri" w:hAnsi="Calibri" w:cs="Calibri"/>
          <w:color w:val="222222"/>
          <w:sz w:val="19"/>
          <w:szCs w:val="19"/>
        </w:rPr>
      </w:pPr>
      <w:r>
        <w:rPr>
          <w:rFonts w:ascii="Calibri" w:eastAsia="Calibri" w:hAnsi="Calibri" w:cs="Calibri"/>
          <w:color w:val="222222"/>
        </w:rPr>
        <w:t> </w:t>
      </w:r>
    </w:p>
    <w:p w14:paraId="0000000B" w14:textId="77777777" w:rsidR="007B7E6E" w:rsidRDefault="00000000">
      <w:pPr>
        <w:spacing w:after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Dear </w:t>
      </w:r>
      <w:r>
        <w:rPr>
          <w:rFonts w:ascii="Calibri" w:eastAsia="Calibri" w:hAnsi="Calibri" w:cs="Calibri"/>
          <w:sz w:val="22"/>
          <w:szCs w:val="22"/>
          <w:highlight w:val="yellow"/>
        </w:rPr>
        <w:t>__________</w:t>
      </w:r>
      <w:r>
        <w:rPr>
          <w:rFonts w:ascii="Calibri" w:eastAsia="Calibri" w:hAnsi="Calibri" w:cs="Calibri"/>
          <w:sz w:val="22"/>
          <w:szCs w:val="22"/>
        </w:rPr>
        <w:t xml:space="preserve">, </w:t>
      </w:r>
    </w:p>
    <w:p w14:paraId="0000000C" w14:textId="77777777" w:rsidR="007B7E6E" w:rsidRDefault="007B7E6E">
      <w:pPr>
        <w:shd w:val="clear" w:color="auto" w:fill="FFFFFF"/>
        <w:spacing w:after="0"/>
        <w:ind w:left="720"/>
        <w:rPr>
          <w:rFonts w:ascii="Calibri" w:eastAsia="Calibri" w:hAnsi="Calibri" w:cs="Calibri"/>
          <w:sz w:val="22"/>
          <w:szCs w:val="22"/>
        </w:rPr>
      </w:pPr>
    </w:p>
    <w:p w14:paraId="0000000D" w14:textId="77777777" w:rsidR="007B7E6E" w:rsidRDefault="00000000">
      <w:pPr>
        <w:shd w:val="clear" w:color="auto" w:fill="FFFFFF"/>
        <w:spacing w:after="0"/>
        <w:ind w:left="720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I’m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reaching out to request if </w:t>
      </w:r>
      <w:r>
        <w:rPr>
          <w:rFonts w:ascii="Calibri" w:eastAsia="Calibri" w:hAnsi="Calibri" w:cs="Calibri"/>
          <w:color w:val="222222"/>
          <w:sz w:val="22"/>
          <w:szCs w:val="22"/>
          <w:highlight w:val="yellow"/>
        </w:rPr>
        <w:t>&lt;write out the name of the site&gt;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could light up blue on Saturday 17 May for World NF Awareness Day.</w:t>
      </w:r>
    </w:p>
    <w:p w14:paraId="0000000E" w14:textId="77777777" w:rsidR="007B7E6E" w:rsidRDefault="007B7E6E">
      <w:pPr>
        <w:shd w:val="clear" w:color="auto" w:fill="FFFFFF"/>
        <w:spacing w:after="0"/>
        <w:ind w:left="720"/>
        <w:rPr>
          <w:rFonts w:ascii="Calibri" w:eastAsia="Calibri" w:hAnsi="Calibri" w:cs="Calibri"/>
          <w:sz w:val="22"/>
          <w:szCs w:val="22"/>
        </w:rPr>
      </w:pPr>
    </w:p>
    <w:p w14:paraId="0000000F" w14:textId="77777777" w:rsidR="007B7E6E" w:rsidRDefault="00000000">
      <w:pPr>
        <w:shd w:val="clear" w:color="auto" w:fill="FFFFFF"/>
        <w:spacing w:after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am part of a nationwide call to action to “Shine a Light on NF” and would like to bring attention to this genetic condition that affects more than 26,500 people living in the UK and 2 million people worldwide. </w:t>
      </w:r>
    </w:p>
    <w:p w14:paraId="00000010" w14:textId="77777777" w:rsidR="007B7E6E" w:rsidRDefault="007B7E6E">
      <w:pPr>
        <w:shd w:val="clear" w:color="auto" w:fill="FFFFFF"/>
        <w:spacing w:after="0"/>
        <w:ind w:left="720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7B7E6E" w:rsidRDefault="00000000">
      <w:pPr>
        <w:shd w:val="clear" w:color="auto" w:fill="FFFFFF"/>
        <w:spacing w:after="0"/>
        <w:ind w:left="720"/>
        <w:rPr>
          <w:rFonts w:ascii="Calibri" w:eastAsia="Calibri" w:hAnsi="Calibri" w:cs="Calibri"/>
          <w:color w:val="212529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NF is the group name for Neurofibromatosis Type 1 (NF1), NF2-related-Schwannomatosis (NF2) and </w:t>
      </w:r>
      <w:proofErr w:type="spellStart"/>
      <w:r>
        <w:rPr>
          <w:rFonts w:ascii="Calibri" w:eastAsia="Calibri" w:hAnsi="Calibri" w:cs="Calibri"/>
          <w:sz w:val="22"/>
          <w:szCs w:val="22"/>
        </w:rPr>
        <w:t>Schwannomatosis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(SWN). All of the conditions cause nerve tumours and involve health complications. </w:t>
      </w:r>
      <w:r>
        <w:rPr>
          <w:rFonts w:ascii="Calibri" w:eastAsia="Calibri" w:hAnsi="Calibri" w:cs="Calibri"/>
          <w:color w:val="212529"/>
          <w:sz w:val="22"/>
          <w:szCs w:val="22"/>
          <w:highlight w:val="white"/>
        </w:rPr>
        <w:t>NF is indiscriminate; it affects all races, age and genders equally.</w:t>
      </w:r>
    </w:p>
    <w:p w14:paraId="00000012" w14:textId="77777777" w:rsidR="007B7E6E" w:rsidRDefault="007B7E6E">
      <w:pPr>
        <w:shd w:val="clear" w:color="auto" w:fill="FFFFFF"/>
        <w:spacing w:after="0"/>
        <w:ind w:left="720"/>
        <w:rPr>
          <w:rFonts w:ascii="Calibri" w:eastAsia="Calibri" w:hAnsi="Calibri" w:cs="Calibri"/>
          <w:color w:val="212529"/>
          <w:sz w:val="22"/>
          <w:szCs w:val="22"/>
          <w:highlight w:val="white"/>
        </w:rPr>
      </w:pPr>
    </w:p>
    <w:p w14:paraId="00000013" w14:textId="77777777" w:rsidR="007B7E6E" w:rsidRDefault="00000000">
      <w:pPr>
        <w:shd w:val="clear" w:color="auto" w:fill="FFFFFF"/>
        <w:spacing w:after="0"/>
        <w:ind w:left="720"/>
        <w:rPr>
          <w:rFonts w:ascii="Calibri" w:eastAsia="Calibri" w:hAnsi="Calibri" w:cs="Calibri"/>
          <w:color w:val="212529"/>
          <w:sz w:val="22"/>
          <w:szCs w:val="22"/>
          <w:highlight w:val="white"/>
        </w:rPr>
      </w:pPr>
      <w:hyperlink r:id="rId6">
        <w:r>
          <w:rPr>
            <w:rFonts w:ascii="Arial" w:eastAsia="Arial" w:hAnsi="Arial" w:cs="Arial"/>
            <w:color w:val="1155CC"/>
            <w:highlight w:val="white"/>
            <w:u w:val="single"/>
          </w:rPr>
          <w:t>Nerve Tumours UK</w:t>
        </w:r>
      </w:hyperlink>
      <w:r>
        <w:rPr>
          <w:rFonts w:ascii="Arial" w:eastAsia="Arial" w:hAnsi="Arial" w:cs="Arial"/>
          <w:color w:val="212529"/>
          <w:highlight w:val="white"/>
        </w:rPr>
        <w:t xml:space="preserve"> is the leading advocate and support network for individuals with NF in the UK. </w:t>
      </w:r>
    </w:p>
    <w:p w14:paraId="00000014" w14:textId="77777777" w:rsidR="007B7E6E" w:rsidRDefault="007B7E6E">
      <w:pPr>
        <w:shd w:val="clear" w:color="auto" w:fill="FFFFFF"/>
        <w:spacing w:after="0"/>
        <w:ind w:left="720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</w:p>
    <w:p w14:paraId="00000015" w14:textId="77777777" w:rsidR="007B7E6E" w:rsidRDefault="00000000">
      <w:pPr>
        <w:shd w:val="clear" w:color="auto" w:fill="FFFFFF"/>
        <w:spacing w:after="0"/>
        <w:ind w:firstLine="720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yellow"/>
        </w:rPr>
        <w:t>&lt;2-3 sentences about your connection to the community and your family.&gt;</w:t>
      </w:r>
    </w:p>
    <w:p w14:paraId="00000016" w14:textId="77777777" w:rsidR="007B7E6E" w:rsidRDefault="007B7E6E">
      <w:pPr>
        <w:shd w:val="clear" w:color="auto" w:fill="FFFFFF"/>
        <w:spacing w:after="0"/>
        <w:ind w:left="720"/>
        <w:rPr>
          <w:rFonts w:ascii="Calibri" w:eastAsia="Calibri" w:hAnsi="Calibri" w:cs="Calibri"/>
          <w:sz w:val="22"/>
          <w:szCs w:val="22"/>
        </w:rPr>
      </w:pPr>
    </w:p>
    <w:p w14:paraId="00000017" w14:textId="77777777" w:rsidR="007B7E6E" w:rsidRDefault="00000000">
      <w:pPr>
        <w:shd w:val="clear" w:color="auto" w:fill="FFFFFF"/>
        <w:spacing w:after="16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 xml:space="preserve">Can you help get a building lit up? Check out the 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Get a landmark to light up</w:t>
        </w:r>
      </w:hyperlink>
      <w:r>
        <w:rPr>
          <w:rFonts w:ascii="Calibri" w:eastAsia="Calibri" w:hAnsi="Calibri" w:cs="Calibri"/>
          <w:color w:val="222222"/>
          <w:sz w:val="22"/>
          <w:szCs w:val="22"/>
        </w:rPr>
        <w:t xml:space="preserve"> page for more detail. </w:t>
      </w:r>
      <w:r>
        <w:rPr>
          <w:rFonts w:ascii="Calibri" w:eastAsia="Calibri" w:hAnsi="Calibri" w:cs="Calibri"/>
          <w:sz w:val="22"/>
          <w:szCs w:val="22"/>
        </w:rPr>
        <w:t xml:space="preserve">Last year, over 130 landmarks across the UK, with a total of 400 worldwide, took part in the #ShineALightOnNF campaign, including </w:t>
      </w:r>
      <w:r>
        <w:rPr>
          <w:rFonts w:ascii="Calibri" w:eastAsia="Calibri" w:hAnsi="Calibri" w:cs="Calibri"/>
          <w:sz w:val="22"/>
          <w:szCs w:val="22"/>
          <w:highlight w:val="yellow"/>
        </w:rPr>
        <w:t xml:space="preserve">&lt;mention a local site that lit up&gt;. </w:t>
      </w:r>
    </w:p>
    <w:p w14:paraId="00000018" w14:textId="77777777" w:rsidR="007B7E6E" w:rsidRDefault="00000000">
      <w:pPr>
        <w:shd w:val="clear" w:color="auto" w:fill="FFFFFF"/>
        <w:spacing w:after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  <w:highlight w:val="white"/>
        </w:rPr>
        <w:t xml:space="preserve">Local and international landmarks participating and showing their support, </w:t>
      </w:r>
      <w:r>
        <w:rPr>
          <w:rFonts w:ascii="Calibri" w:eastAsia="Calibri" w:hAnsi="Calibri" w:cs="Calibri"/>
          <w:sz w:val="22"/>
          <w:szCs w:val="22"/>
        </w:rPr>
        <w:t xml:space="preserve">leads to the NF Community feeling seen and supported. </w:t>
      </w:r>
      <w:r>
        <w:rPr>
          <w:rFonts w:ascii="Calibri" w:eastAsia="Calibri" w:hAnsi="Calibri" w:cs="Calibri"/>
          <w:color w:val="1F1F1F"/>
          <w:sz w:val="22"/>
          <w:szCs w:val="22"/>
          <w:highlight w:val="white"/>
        </w:rPr>
        <w:t>Greater awareness aids diagnosis &amp; treatment, whilst also reducing stigma.</w:t>
      </w:r>
    </w:p>
    <w:p w14:paraId="00000019" w14:textId="77777777" w:rsidR="007B7E6E" w:rsidRDefault="00000000">
      <w:pPr>
        <w:shd w:val="clear" w:color="auto" w:fill="FFFFFF"/>
        <w:spacing w:after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A" w14:textId="77777777" w:rsidR="007B7E6E" w:rsidRDefault="00000000">
      <w:pPr>
        <w:shd w:val="clear" w:color="auto" w:fill="FFFFFF"/>
        <w:spacing w:after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Nerve Tumours UK works together with USA charity, Children’s </w:t>
      </w:r>
      <w:proofErr w:type="spellStart"/>
      <w:r>
        <w:rPr>
          <w:rFonts w:ascii="Calibri" w:eastAsia="Calibri" w:hAnsi="Calibri" w:cs="Calibri"/>
          <w:sz w:val="22"/>
          <w:szCs w:val="22"/>
        </w:rPr>
        <w:t>Tumor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Foundation, in this global campaign.  </w:t>
      </w:r>
    </w:p>
    <w:p w14:paraId="0000001B" w14:textId="77777777" w:rsidR="007B7E6E" w:rsidRDefault="007B7E6E">
      <w:pPr>
        <w:shd w:val="clear" w:color="auto" w:fill="FFFFFF"/>
        <w:spacing w:after="0"/>
        <w:ind w:left="720"/>
        <w:rPr>
          <w:rFonts w:ascii="Calibri" w:eastAsia="Calibri" w:hAnsi="Calibri" w:cs="Calibri"/>
          <w:color w:val="222222"/>
          <w:sz w:val="22"/>
          <w:szCs w:val="22"/>
        </w:rPr>
      </w:pPr>
    </w:p>
    <w:p w14:paraId="0000001C" w14:textId="77777777" w:rsidR="007B7E6E" w:rsidRDefault="00000000">
      <w:pPr>
        <w:shd w:val="clear" w:color="auto" w:fill="FFFFFF"/>
        <w:spacing w:after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From Huddersfield Railway Station, to Falkirk's Kelpies and NY's Empire State Building, we are grateful for every effort to support our campaign and make a difference to those living with NF. Please consider getting involved.</w:t>
      </w:r>
    </w:p>
    <w:p w14:paraId="0000001D" w14:textId="77777777" w:rsidR="007B7E6E" w:rsidRDefault="007B7E6E">
      <w:pPr>
        <w:shd w:val="clear" w:color="auto" w:fill="FFFFFF"/>
        <w:spacing w:after="0"/>
        <w:ind w:left="720"/>
        <w:rPr>
          <w:rFonts w:ascii="Calibri" w:eastAsia="Calibri" w:hAnsi="Calibri" w:cs="Calibri"/>
          <w:sz w:val="22"/>
          <w:szCs w:val="22"/>
        </w:rPr>
      </w:pPr>
    </w:p>
    <w:p w14:paraId="0000001E" w14:textId="77777777" w:rsidR="007B7E6E" w:rsidRDefault="00000000">
      <w:pPr>
        <w:shd w:val="clear" w:color="auto" w:fill="FFFFFF"/>
        <w:spacing w:after="0"/>
        <w:ind w:firstLine="720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Many thanks,</w:t>
      </w:r>
    </w:p>
    <w:p w14:paraId="0000001F" w14:textId="77777777" w:rsidR="007B7E6E" w:rsidRDefault="007B7E6E">
      <w:pPr>
        <w:shd w:val="clear" w:color="auto" w:fill="FFFFFF"/>
        <w:spacing w:after="0"/>
        <w:ind w:firstLine="720"/>
        <w:rPr>
          <w:rFonts w:ascii="Calibri" w:eastAsia="Calibri" w:hAnsi="Calibri" w:cs="Calibri"/>
          <w:color w:val="222222"/>
          <w:sz w:val="22"/>
          <w:szCs w:val="22"/>
        </w:rPr>
      </w:pPr>
    </w:p>
    <w:p w14:paraId="00000020" w14:textId="77777777" w:rsidR="007B7E6E" w:rsidRDefault="00000000">
      <w:pPr>
        <w:shd w:val="clear" w:color="auto" w:fill="FFFFFF"/>
        <w:spacing w:after="0"/>
        <w:ind w:left="720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>Your name</w:t>
      </w:r>
    </w:p>
    <w:p w14:paraId="00000021" w14:textId="77777777" w:rsidR="007B7E6E" w:rsidRDefault="007B7E6E">
      <w:pPr>
        <w:shd w:val="clear" w:color="auto" w:fill="FFFFFF"/>
        <w:spacing w:after="0"/>
        <w:ind w:left="720"/>
        <w:rPr>
          <w:rFonts w:ascii="Calibri" w:eastAsia="Calibri" w:hAnsi="Calibri" w:cs="Calibri"/>
          <w:sz w:val="22"/>
          <w:szCs w:val="22"/>
          <w:highlight w:val="yellow"/>
        </w:rPr>
      </w:pPr>
    </w:p>
    <w:p w14:paraId="00000022" w14:textId="77777777" w:rsidR="007B7E6E" w:rsidRDefault="00000000">
      <w:pPr>
        <w:shd w:val="clear" w:color="auto" w:fill="FFFFFF"/>
        <w:spacing w:after="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Please contact </w:t>
      </w:r>
      <w:r>
        <w:rPr>
          <w:rFonts w:ascii="Calibri" w:eastAsia="Calibri" w:hAnsi="Calibri" w:cs="Calibri"/>
          <w:color w:val="1155CC"/>
          <w:sz w:val="22"/>
          <w:szCs w:val="22"/>
          <w:highlight w:val="white"/>
        </w:rPr>
        <w:t>alison.l@nervetumours.org.uk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or call on 0208 439 1234 if you have any questions and to inform us of any buildings you would like to add to our campaign portfolio.</w:t>
      </w:r>
    </w:p>
    <w:sectPr w:rsidR="007B7E6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6E"/>
    <w:rsid w:val="00302EFC"/>
    <w:rsid w:val="00707365"/>
    <w:rsid w:val="007B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9A181-6951-4D5F-B4D6-ADB8981D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7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rvetumours.org.uk/get-involved/shine-a-light-on-neurofibromatosis/get-a-landmark-to-light-u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rvetumours.org.uk/" TargetMode="External"/><Relationship Id="rId5" Type="http://schemas.openxmlformats.org/officeDocument/2006/relationships/hyperlink" Target="https://nervetumours.org.uk/get-involved/shine-a-light-on-neurofibromatos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YAtbZ0kPrQk+wAq/tEXOubNZw==">CgMxLjA4AHIhMXl4YmczblhTNU1lRjlJYWxiaHVHYlA3dmdXalBkYzRf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Carlstrand</dc:creator>
  <cp:lastModifiedBy>Marcus Fulcher</cp:lastModifiedBy>
  <cp:revision>2</cp:revision>
  <dcterms:created xsi:type="dcterms:W3CDTF">2025-02-13T14:59:00Z</dcterms:created>
  <dcterms:modified xsi:type="dcterms:W3CDTF">2025-02-13T14:59:00Z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0x01010026CB8AD346068343B49CBF8A0E5F880F</vt:lpwstr>
  </property>
</Properties>
</file>